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5C2DDC" w:rsidRPr="00D35624">
        <w:trPr>
          <w:trHeight w:hRule="exact" w:val="1528"/>
        </w:trPr>
        <w:tc>
          <w:tcPr>
            <w:tcW w:w="143" w:type="dxa"/>
          </w:tcPr>
          <w:p w:rsidR="005C2DDC" w:rsidRDefault="005C2DDC"/>
        </w:tc>
        <w:tc>
          <w:tcPr>
            <w:tcW w:w="285" w:type="dxa"/>
          </w:tcPr>
          <w:p w:rsidR="005C2DDC" w:rsidRDefault="005C2DDC"/>
        </w:tc>
        <w:tc>
          <w:tcPr>
            <w:tcW w:w="710" w:type="dxa"/>
          </w:tcPr>
          <w:p w:rsidR="005C2DDC" w:rsidRDefault="005C2DDC"/>
        </w:tc>
        <w:tc>
          <w:tcPr>
            <w:tcW w:w="1419" w:type="dxa"/>
          </w:tcPr>
          <w:p w:rsidR="005C2DDC" w:rsidRDefault="005C2DDC"/>
        </w:tc>
        <w:tc>
          <w:tcPr>
            <w:tcW w:w="1419" w:type="dxa"/>
          </w:tcPr>
          <w:p w:rsidR="005C2DDC" w:rsidRDefault="005C2DDC"/>
        </w:tc>
        <w:tc>
          <w:tcPr>
            <w:tcW w:w="710" w:type="dxa"/>
          </w:tcPr>
          <w:p w:rsidR="005C2DDC" w:rsidRDefault="005C2DD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jc w:val="both"/>
              <w:rPr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30.08.2021 №94.</w:t>
            </w:r>
          </w:p>
        </w:tc>
      </w:tr>
      <w:tr w:rsidR="005C2DDC" w:rsidRPr="00D35624">
        <w:trPr>
          <w:trHeight w:hRule="exact" w:val="138"/>
        </w:trPr>
        <w:tc>
          <w:tcPr>
            <w:tcW w:w="143" w:type="dxa"/>
          </w:tcPr>
          <w:p w:rsidR="005C2DDC" w:rsidRPr="00966D82" w:rsidRDefault="005C2D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2DDC" w:rsidRPr="00966D82" w:rsidRDefault="005C2D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2DDC" w:rsidRPr="00966D82" w:rsidRDefault="005C2D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2DDC" w:rsidRPr="00966D82" w:rsidRDefault="005C2D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2DDC" w:rsidRPr="00966D82" w:rsidRDefault="005C2D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2DDC" w:rsidRPr="00966D82" w:rsidRDefault="005C2DD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2DDC" w:rsidRPr="00966D82" w:rsidRDefault="005C2DD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2DDC" w:rsidRPr="00966D82" w:rsidRDefault="005C2D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2DDC" w:rsidRPr="00966D82" w:rsidRDefault="005C2DD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C2DDC" w:rsidRPr="00966D82" w:rsidRDefault="005C2DDC">
            <w:pPr>
              <w:rPr>
                <w:lang w:val="ru-RU"/>
              </w:rPr>
            </w:pPr>
          </w:p>
        </w:tc>
      </w:tr>
      <w:tr w:rsidR="005C2DD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C2DDC" w:rsidRPr="00D3562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5C2DDC" w:rsidRPr="00D35624">
        <w:trPr>
          <w:trHeight w:hRule="exact" w:val="211"/>
        </w:trPr>
        <w:tc>
          <w:tcPr>
            <w:tcW w:w="143" w:type="dxa"/>
          </w:tcPr>
          <w:p w:rsidR="005C2DDC" w:rsidRPr="00966D82" w:rsidRDefault="005C2D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2DDC" w:rsidRPr="00966D82" w:rsidRDefault="005C2D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2DDC" w:rsidRPr="00966D82" w:rsidRDefault="005C2D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2DDC" w:rsidRPr="00966D82" w:rsidRDefault="005C2D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2DDC" w:rsidRPr="00966D82" w:rsidRDefault="005C2D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2DDC" w:rsidRPr="00966D82" w:rsidRDefault="005C2DD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2DDC" w:rsidRPr="00966D82" w:rsidRDefault="005C2DD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2DDC" w:rsidRPr="00966D82" w:rsidRDefault="005C2D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2DDC" w:rsidRPr="00966D82" w:rsidRDefault="005C2DD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C2DDC" w:rsidRPr="00966D82" w:rsidRDefault="005C2DDC">
            <w:pPr>
              <w:rPr>
                <w:lang w:val="ru-RU"/>
              </w:rPr>
            </w:pPr>
          </w:p>
        </w:tc>
      </w:tr>
      <w:tr w:rsidR="005C2DDC">
        <w:trPr>
          <w:trHeight w:hRule="exact" w:val="277"/>
        </w:trPr>
        <w:tc>
          <w:tcPr>
            <w:tcW w:w="143" w:type="dxa"/>
          </w:tcPr>
          <w:p w:rsidR="005C2DDC" w:rsidRPr="00966D82" w:rsidRDefault="005C2D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2DDC" w:rsidRPr="00966D82" w:rsidRDefault="005C2D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2DDC" w:rsidRPr="00966D82" w:rsidRDefault="005C2D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2DDC" w:rsidRPr="00966D82" w:rsidRDefault="005C2D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2DDC" w:rsidRPr="00966D82" w:rsidRDefault="005C2D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2DDC" w:rsidRPr="00966D82" w:rsidRDefault="005C2DD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2DDC" w:rsidRPr="00966D82" w:rsidRDefault="005C2DD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2DDC" w:rsidRPr="00966D82" w:rsidRDefault="005C2DD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C2DDC" w:rsidRPr="00D35624">
        <w:trPr>
          <w:trHeight w:hRule="exact" w:val="972"/>
        </w:trPr>
        <w:tc>
          <w:tcPr>
            <w:tcW w:w="143" w:type="dxa"/>
          </w:tcPr>
          <w:p w:rsidR="005C2DDC" w:rsidRDefault="005C2DDC"/>
        </w:tc>
        <w:tc>
          <w:tcPr>
            <w:tcW w:w="285" w:type="dxa"/>
          </w:tcPr>
          <w:p w:rsidR="005C2DDC" w:rsidRDefault="005C2DDC"/>
        </w:tc>
        <w:tc>
          <w:tcPr>
            <w:tcW w:w="710" w:type="dxa"/>
          </w:tcPr>
          <w:p w:rsidR="005C2DDC" w:rsidRDefault="005C2DDC"/>
        </w:tc>
        <w:tc>
          <w:tcPr>
            <w:tcW w:w="1419" w:type="dxa"/>
          </w:tcPr>
          <w:p w:rsidR="005C2DDC" w:rsidRDefault="005C2DDC"/>
        </w:tc>
        <w:tc>
          <w:tcPr>
            <w:tcW w:w="1419" w:type="dxa"/>
          </w:tcPr>
          <w:p w:rsidR="005C2DDC" w:rsidRDefault="005C2DDC"/>
        </w:tc>
        <w:tc>
          <w:tcPr>
            <w:tcW w:w="710" w:type="dxa"/>
          </w:tcPr>
          <w:p w:rsidR="005C2DDC" w:rsidRDefault="005C2DDC"/>
        </w:tc>
        <w:tc>
          <w:tcPr>
            <w:tcW w:w="426" w:type="dxa"/>
          </w:tcPr>
          <w:p w:rsidR="005C2DDC" w:rsidRDefault="005C2DDC"/>
        </w:tc>
        <w:tc>
          <w:tcPr>
            <w:tcW w:w="1277" w:type="dxa"/>
          </w:tcPr>
          <w:p w:rsidR="005C2DDC" w:rsidRDefault="005C2DD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C2DDC" w:rsidRPr="00966D82" w:rsidRDefault="005C2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2DDC" w:rsidRPr="00966D82" w:rsidRDefault="00966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C2DDC">
        <w:trPr>
          <w:trHeight w:hRule="exact" w:val="277"/>
        </w:trPr>
        <w:tc>
          <w:tcPr>
            <w:tcW w:w="143" w:type="dxa"/>
          </w:tcPr>
          <w:p w:rsidR="005C2DDC" w:rsidRPr="00966D82" w:rsidRDefault="005C2DD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C2DDC" w:rsidRPr="00966D82" w:rsidRDefault="005C2D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2DDC" w:rsidRPr="00966D82" w:rsidRDefault="005C2D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2DDC" w:rsidRPr="00966D82" w:rsidRDefault="005C2DD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C2DDC" w:rsidRPr="00966D82" w:rsidRDefault="005C2DD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C2DDC" w:rsidRPr="00966D82" w:rsidRDefault="005C2DD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C2DDC" w:rsidRPr="00966D82" w:rsidRDefault="005C2DD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C2DDC" w:rsidRPr="00966D82" w:rsidRDefault="005C2DD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C2DDC">
        <w:trPr>
          <w:trHeight w:hRule="exact" w:val="277"/>
        </w:trPr>
        <w:tc>
          <w:tcPr>
            <w:tcW w:w="143" w:type="dxa"/>
          </w:tcPr>
          <w:p w:rsidR="005C2DDC" w:rsidRDefault="005C2DDC"/>
        </w:tc>
        <w:tc>
          <w:tcPr>
            <w:tcW w:w="285" w:type="dxa"/>
          </w:tcPr>
          <w:p w:rsidR="005C2DDC" w:rsidRDefault="005C2DDC"/>
        </w:tc>
        <w:tc>
          <w:tcPr>
            <w:tcW w:w="710" w:type="dxa"/>
          </w:tcPr>
          <w:p w:rsidR="005C2DDC" w:rsidRDefault="005C2DDC"/>
        </w:tc>
        <w:tc>
          <w:tcPr>
            <w:tcW w:w="1419" w:type="dxa"/>
          </w:tcPr>
          <w:p w:rsidR="005C2DDC" w:rsidRDefault="005C2DDC"/>
        </w:tc>
        <w:tc>
          <w:tcPr>
            <w:tcW w:w="1419" w:type="dxa"/>
          </w:tcPr>
          <w:p w:rsidR="005C2DDC" w:rsidRDefault="005C2DDC"/>
        </w:tc>
        <w:tc>
          <w:tcPr>
            <w:tcW w:w="710" w:type="dxa"/>
          </w:tcPr>
          <w:p w:rsidR="005C2DDC" w:rsidRDefault="005C2DDC"/>
        </w:tc>
        <w:tc>
          <w:tcPr>
            <w:tcW w:w="426" w:type="dxa"/>
          </w:tcPr>
          <w:p w:rsidR="005C2DDC" w:rsidRDefault="005C2DDC"/>
        </w:tc>
        <w:tc>
          <w:tcPr>
            <w:tcW w:w="1277" w:type="dxa"/>
          </w:tcPr>
          <w:p w:rsidR="005C2DDC" w:rsidRDefault="005C2DDC"/>
        </w:tc>
        <w:tc>
          <w:tcPr>
            <w:tcW w:w="993" w:type="dxa"/>
          </w:tcPr>
          <w:p w:rsidR="005C2DDC" w:rsidRDefault="005C2DDC"/>
        </w:tc>
        <w:tc>
          <w:tcPr>
            <w:tcW w:w="2836" w:type="dxa"/>
          </w:tcPr>
          <w:p w:rsidR="005C2DDC" w:rsidRDefault="005C2DDC"/>
        </w:tc>
      </w:tr>
      <w:tr w:rsidR="005C2DD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C2DDC">
        <w:trPr>
          <w:trHeight w:hRule="exact" w:val="775"/>
        </w:trPr>
        <w:tc>
          <w:tcPr>
            <w:tcW w:w="143" w:type="dxa"/>
          </w:tcPr>
          <w:p w:rsidR="005C2DDC" w:rsidRDefault="005C2DDC"/>
        </w:tc>
        <w:tc>
          <w:tcPr>
            <w:tcW w:w="285" w:type="dxa"/>
          </w:tcPr>
          <w:p w:rsidR="005C2DDC" w:rsidRDefault="005C2DDC"/>
        </w:tc>
        <w:tc>
          <w:tcPr>
            <w:tcW w:w="710" w:type="dxa"/>
          </w:tcPr>
          <w:p w:rsidR="005C2DDC" w:rsidRDefault="005C2DDC"/>
        </w:tc>
        <w:tc>
          <w:tcPr>
            <w:tcW w:w="1419" w:type="dxa"/>
          </w:tcPr>
          <w:p w:rsidR="005C2DDC" w:rsidRDefault="005C2DD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Социология журналистики</w:t>
            </w:r>
          </w:p>
          <w:p w:rsidR="005C2DDC" w:rsidRDefault="00966D8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Б1.О.06.16</w:t>
            </w:r>
          </w:p>
        </w:tc>
        <w:tc>
          <w:tcPr>
            <w:tcW w:w="2836" w:type="dxa"/>
          </w:tcPr>
          <w:p w:rsidR="005C2DDC" w:rsidRDefault="005C2DDC"/>
        </w:tc>
      </w:tr>
      <w:tr w:rsidR="005C2DD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C2DDC" w:rsidRPr="00D35624">
        <w:trPr>
          <w:trHeight w:hRule="exact" w:val="1125"/>
        </w:trPr>
        <w:tc>
          <w:tcPr>
            <w:tcW w:w="143" w:type="dxa"/>
          </w:tcPr>
          <w:p w:rsidR="005C2DDC" w:rsidRDefault="005C2DDC"/>
        </w:tc>
        <w:tc>
          <w:tcPr>
            <w:tcW w:w="285" w:type="dxa"/>
          </w:tcPr>
          <w:p w:rsidR="005C2DDC" w:rsidRDefault="005C2DD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5C2DDC" w:rsidRPr="00966D82" w:rsidRDefault="00966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5C2DDC" w:rsidRPr="00966D82" w:rsidRDefault="00966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C2DDC" w:rsidRPr="00D3562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11.СРЕДСТВА МАССОВОЙ ИНФОРМАЦИИ, ИЗДАТЕЛЬСТВО И ПОЛИГРАФИЯ.</w:t>
            </w:r>
          </w:p>
        </w:tc>
      </w:tr>
      <w:tr w:rsidR="005C2DD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C2DDC" w:rsidRDefault="005C2DDC"/>
        </w:tc>
        <w:tc>
          <w:tcPr>
            <w:tcW w:w="426" w:type="dxa"/>
          </w:tcPr>
          <w:p w:rsidR="005C2DDC" w:rsidRDefault="005C2DDC"/>
        </w:tc>
        <w:tc>
          <w:tcPr>
            <w:tcW w:w="1277" w:type="dxa"/>
          </w:tcPr>
          <w:p w:rsidR="005C2DDC" w:rsidRDefault="005C2DDC"/>
        </w:tc>
        <w:tc>
          <w:tcPr>
            <w:tcW w:w="993" w:type="dxa"/>
          </w:tcPr>
          <w:p w:rsidR="005C2DDC" w:rsidRDefault="005C2DDC"/>
        </w:tc>
        <w:tc>
          <w:tcPr>
            <w:tcW w:w="2836" w:type="dxa"/>
          </w:tcPr>
          <w:p w:rsidR="005C2DDC" w:rsidRDefault="005C2DDC"/>
        </w:tc>
      </w:tr>
      <w:tr w:rsidR="005C2DDC">
        <w:trPr>
          <w:trHeight w:hRule="exact" w:val="155"/>
        </w:trPr>
        <w:tc>
          <w:tcPr>
            <w:tcW w:w="143" w:type="dxa"/>
          </w:tcPr>
          <w:p w:rsidR="005C2DDC" w:rsidRDefault="005C2DDC"/>
        </w:tc>
        <w:tc>
          <w:tcPr>
            <w:tcW w:w="285" w:type="dxa"/>
          </w:tcPr>
          <w:p w:rsidR="005C2DDC" w:rsidRDefault="005C2DDC"/>
        </w:tc>
        <w:tc>
          <w:tcPr>
            <w:tcW w:w="710" w:type="dxa"/>
          </w:tcPr>
          <w:p w:rsidR="005C2DDC" w:rsidRDefault="005C2DDC"/>
        </w:tc>
        <w:tc>
          <w:tcPr>
            <w:tcW w:w="1419" w:type="dxa"/>
          </w:tcPr>
          <w:p w:rsidR="005C2DDC" w:rsidRDefault="005C2DDC"/>
        </w:tc>
        <w:tc>
          <w:tcPr>
            <w:tcW w:w="1419" w:type="dxa"/>
          </w:tcPr>
          <w:p w:rsidR="005C2DDC" w:rsidRDefault="005C2DDC"/>
        </w:tc>
        <w:tc>
          <w:tcPr>
            <w:tcW w:w="710" w:type="dxa"/>
          </w:tcPr>
          <w:p w:rsidR="005C2DDC" w:rsidRDefault="005C2DDC"/>
        </w:tc>
        <w:tc>
          <w:tcPr>
            <w:tcW w:w="426" w:type="dxa"/>
          </w:tcPr>
          <w:p w:rsidR="005C2DDC" w:rsidRDefault="005C2DDC"/>
        </w:tc>
        <w:tc>
          <w:tcPr>
            <w:tcW w:w="1277" w:type="dxa"/>
          </w:tcPr>
          <w:p w:rsidR="005C2DDC" w:rsidRDefault="005C2DDC"/>
        </w:tc>
        <w:tc>
          <w:tcPr>
            <w:tcW w:w="993" w:type="dxa"/>
          </w:tcPr>
          <w:p w:rsidR="005C2DDC" w:rsidRDefault="005C2DDC"/>
        </w:tc>
        <w:tc>
          <w:tcPr>
            <w:tcW w:w="2836" w:type="dxa"/>
          </w:tcPr>
          <w:p w:rsidR="005C2DDC" w:rsidRDefault="005C2DDC"/>
        </w:tc>
      </w:tr>
      <w:tr w:rsidR="005C2DDC" w:rsidRPr="00D3562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5C2DD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5C2DD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5C2DD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5C2DD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5C2DD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5C2DD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5C2DDC">
        <w:trPr>
          <w:trHeight w:hRule="exact" w:val="124"/>
        </w:trPr>
        <w:tc>
          <w:tcPr>
            <w:tcW w:w="143" w:type="dxa"/>
          </w:tcPr>
          <w:p w:rsidR="005C2DDC" w:rsidRDefault="005C2DDC"/>
        </w:tc>
        <w:tc>
          <w:tcPr>
            <w:tcW w:w="285" w:type="dxa"/>
          </w:tcPr>
          <w:p w:rsidR="005C2DDC" w:rsidRDefault="005C2DDC"/>
        </w:tc>
        <w:tc>
          <w:tcPr>
            <w:tcW w:w="710" w:type="dxa"/>
          </w:tcPr>
          <w:p w:rsidR="005C2DDC" w:rsidRDefault="005C2DDC"/>
        </w:tc>
        <w:tc>
          <w:tcPr>
            <w:tcW w:w="1419" w:type="dxa"/>
          </w:tcPr>
          <w:p w:rsidR="005C2DDC" w:rsidRDefault="005C2DDC"/>
        </w:tc>
        <w:tc>
          <w:tcPr>
            <w:tcW w:w="1419" w:type="dxa"/>
          </w:tcPr>
          <w:p w:rsidR="005C2DDC" w:rsidRDefault="005C2DDC"/>
        </w:tc>
        <w:tc>
          <w:tcPr>
            <w:tcW w:w="710" w:type="dxa"/>
          </w:tcPr>
          <w:p w:rsidR="005C2DDC" w:rsidRDefault="005C2DDC"/>
        </w:tc>
        <w:tc>
          <w:tcPr>
            <w:tcW w:w="426" w:type="dxa"/>
          </w:tcPr>
          <w:p w:rsidR="005C2DDC" w:rsidRDefault="005C2DDC"/>
        </w:tc>
        <w:tc>
          <w:tcPr>
            <w:tcW w:w="1277" w:type="dxa"/>
          </w:tcPr>
          <w:p w:rsidR="005C2DDC" w:rsidRDefault="005C2DDC"/>
        </w:tc>
        <w:tc>
          <w:tcPr>
            <w:tcW w:w="993" w:type="dxa"/>
          </w:tcPr>
          <w:p w:rsidR="005C2DDC" w:rsidRDefault="005C2DDC"/>
        </w:tc>
        <w:tc>
          <w:tcPr>
            <w:tcW w:w="2836" w:type="dxa"/>
          </w:tcPr>
          <w:p w:rsidR="005C2DDC" w:rsidRDefault="005C2DDC"/>
        </w:tc>
      </w:tr>
      <w:tr w:rsidR="005C2DD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5C2DDC">
        <w:trPr>
          <w:trHeight w:hRule="exact" w:val="26"/>
        </w:trPr>
        <w:tc>
          <w:tcPr>
            <w:tcW w:w="143" w:type="dxa"/>
          </w:tcPr>
          <w:p w:rsidR="005C2DDC" w:rsidRDefault="005C2DDC"/>
        </w:tc>
        <w:tc>
          <w:tcPr>
            <w:tcW w:w="285" w:type="dxa"/>
          </w:tcPr>
          <w:p w:rsidR="005C2DDC" w:rsidRDefault="005C2DDC"/>
        </w:tc>
        <w:tc>
          <w:tcPr>
            <w:tcW w:w="710" w:type="dxa"/>
          </w:tcPr>
          <w:p w:rsidR="005C2DDC" w:rsidRDefault="005C2DDC"/>
        </w:tc>
        <w:tc>
          <w:tcPr>
            <w:tcW w:w="1419" w:type="dxa"/>
          </w:tcPr>
          <w:p w:rsidR="005C2DDC" w:rsidRDefault="005C2DDC"/>
        </w:tc>
        <w:tc>
          <w:tcPr>
            <w:tcW w:w="1419" w:type="dxa"/>
          </w:tcPr>
          <w:p w:rsidR="005C2DDC" w:rsidRDefault="005C2DDC"/>
        </w:tc>
        <w:tc>
          <w:tcPr>
            <w:tcW w:w="710" w:type="dxa"/>
          </w:tcPr>
          <w:p w:rsidR="005C2DDC" w:rsidRDefault="005C2DDC"/>
        </w:tc>
        <w:tc>
          <w:tcPr>
            <w:tcW w:w="426" w:type="dxa"/>
          </w:tcPr>
          <w:p w:rsidR="005C2DDC" w:rsidRDefault="005C2DD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5C2DDC"/>
        </w:tc>
      </w:tr>
      <w:tr w:rsidR="005C2DDC">
        <w:trPr>
          <w:trHeight w:hRule="exact" w:val="2300"/>
        </w:trPr>
        <w:tc>
          <w:tcPr>
            <w:tcW w:w="143" w:type="dxa"/>
          </w:tcPr>
          <w:p w:rsidR="005C2DDC" w:rsidRDefault="005C2DDC"/>
        </w:tc>
        <w:tc>
          <w:tcPr>
            <w:tcW w:w="285" w:type="dxa"/>
          </w:tcPr>
          <w:p w:rsidR="005C2DDC" w:rsidRDefault="005C2DDC"/>
        </w:tc>
        <w:tc>
          <w:tcPr>
            <w:tcW w:w="710" w:type="dxa"/>
          </w:tcPr>
          <w:p w:rsidR="005C2DDC" w:rsidRDefault="005C2DDC"/>
        </w:tc>
        <w:tc>
          <w:tcPr>
            <w:tcW w:w="1419" w:type="dxa"/>
          </w:tcPr>
          <w:p w:rsidR="005C2DDC" w:rsidRDefault="005C2DDC"/>
        </w:tc>
        <w:tc>
          <w:tcPr>
            <w:tcW w:w="1419" w:type="dxa"/>
          </w:tcPr>
          <w:p w:rsidR="005C2DDC" w:rsidRDefault="005C2DDC"/>
        </w:tc>
        <w:tc>
          <w:tcPr>
            <w:tcW w:w="710" w:type="dxa"/>
          </w:tcPr>
          <w:p w:rsidR="005C2DDC" w:rsidRDefault="005C2DDC"/>
        </w:tc>
        <w:tc>
          <w:tcPr>
            <w:tcW w:w="426" w:type="dxa"/>
          </w:tcPr>
          <w:p w:rsidR="005C2DDC" w:rsidRDefault="005C2DDC"/>
        </w:tc>
        <w:tc>
          <w:tcPr>
            <w:tcW w:w="1277" w:type="dxa"/>
          </w:tcPr>
          <w:p w:rsidR="005C2DDC" w:rsidRDefault="005C2DDC"/>
        </w:tc>
        <w:tc>
          <w:tcPr>
            <w:tcW w:w="993" w:type="dxa"/>
          </w:tcPr>
          <w:p w:rsidR="005C2DDC" w:rsidRDefault="005C2DDC"/>
        </w:tc>
        <w:tc>
          <w:tcPr>
            <w:tcW w:w="2836" w:type="dxa"/>
          </w:tcPr>
          <w:p w:rsidR="005C2DDC" w:rsidRDefault="005C2DDC"/>
        </w:tc>
      </w:tr>
      <w:tr w:rsidR="005C2DDC">
        <w:trPr>
          <w:trHeight w:hRule="exact" w:val="277"/>
        </w:trPr>
        <w:tc>
          <w:tcPr>
            <w:tcW w:w="143" w:type="dxa"/>
          </w:tcPr>
          <w:p w:rsidR="005C2DDC" w:rsidRDefault="005C2DD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C2DDC">
        <w:trPr>
          <w:trHeight w:hRule="exact" w:val="138"/>
        </w:trPr>
        <w:tc>
          <w:tcPr>
            <w:tcW w:w="143" w:type="dxa"/>
          </w:tcPr>
          <w:p w:rsidR="005C2DDC" w:rsidRDefault="005C2DD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5C2DDC"/>
        </w:tc>
      </w:tr>
      <w:tr w:rsidR="005C2DDC">
        <w:trPr>
          <w:trHeight w:hRule="exact" w:val="1666"/>
        </w:trPr>
        <w:tc>
          <w:tcPr>
            <w:tcW w:w="143" w:type="dxa"/>
          </w:tcPr>
          <w:p w:rsidR="005C2DDC" w:rsidRDefault="005C2DD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D35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966D82"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C2DDC" w:rsidRPr="00966D82" w:rsidRDefault="005C2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2DDC" w:rsidRPr="00966D82" w:rsidRDefault="00966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C2DDC" w:rsidRPr="00966D82" w:rsidRDefault="005C2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C2DDC" w:rsidRDefault="00966D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C2DD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C2DDC" w:rsidRPr="00966D82" w:rsidRDefault="005C2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старший преподаватель Довгань О.В.</w:t>
            </w:r>
          </w:p>
          <w:p w:rsidR="005C2DDC" w:rsidRPr="00966D82" w:rsidRDefault="005C2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966D82" w:rsidRDefault="00966D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C2DDC" w:rsidRDefault="00966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C2DDC" w:rsidRPr="00D35624" w:rsidTr="00966D82">
        <w:trPr>
          <w:trHeight w:hRule="exact" w:val="6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66D82" w:rsidRDefault="00966D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5C2DDC" w:rsidRPr="00966D82" w:rsidRDefault="00966D82" w:rsidP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Греков Н.В.</w:t>
            </w:r>
          </w:p>
        </w:tc>
      </w:tr>
    </w:tbl>
    <w:p w:rsidR="005C2DDC" w:rsidRPr="00966D82" w:rsidRDefault="00966D82">
      <w:pPr>
        <w:rPr>
          <w:sz w:val="0"/>
          <w:szCs w:val="0"/>
          <w:lang w:val="ru-RU"/>
        </w:rPr>
      </w:pPr>
      <w:r w:rsidRPr="00966D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2DD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C2DDC">
        <w:trPr>
          <w:trHeight w:hRule="exact" w:val="555"/>
        </w:trPr>
        <w:tc>
          <w:tcPr>
            <w:tcW w:w="9640" w:type="dxa"/>
          </w:tcPr>
          <w:p w:rsidR="005C2DDC" w:rsidRDefault="005C2DDC"/>
        </w:tc>
      </w:tr>
      <w:tr w:rsidR="005C2DD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C2DDC" w:rsidRDefault="00966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C2DDC" w:rsidRDefault="00966D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2DDC" w:rsidRPr="00D3562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C2DDC" w:rsidRPr="00D35624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2021/2022 учебный год, утвержденным приказом ректора от 30.08.2021 №94;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«Социология журналистики» в течение 2021/2022 учебного года:</w:t>
            </w:r>
          </w:p>
          <w:p w:rsidR="005C2DDC" w:rsidRDefault="00966D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  <w:p w:rsidR="00B67F14" w:rsidRDefault="00B67F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67F14" w:rsidRPr="00966D82" w:rsidRDefault="00B67F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C2DDC" w:rsidRPr="00D35624">
        <w:trPr>
          <w:trHeight w:hRule="exact" w:val="138"/>
        </w:trPr>
        <w:tc>
          <w:tcPr>
            <w:tcW w:w="9640" w:type="dxa"/>
          </w:tcPr>
          <w:p w:rsidR="005C2DDC" w:rsidRPr="00966D82" w:rsidRDefault="005C2DDC">
            <w:pPr>
              <w:rPr>
                <w:lang w:val="ru-RU"/>
              </w:rPr>
            </w:pPr>
          </w:p>
        </w:tc>
      </w:tr>
      <w:tr w:rsidR="005C2DDC" w:rsidRPr="00D35624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5C2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B67F14" w:rsidRPr="00D35624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67F14" w:rsidRPr="00966D82" w:rsidRDefault="00B67F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Б1.О.06.16 «Социология журналистики».</w:t>
            </w:r>
          </w:p>
        </w:tc>
      </w:tr>
    </w:tbl>
    <w:p w:rsidR="005C2DDC" w:rsidRPr="00966D82" w:rsidRDefault="005C2DDC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2DDC" w:rsidRPr="00D35624" w:rsidTr="00B67F14">
        <w:trPr>
          <w:trHeight w:hRule="exact" w:val="5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C2DDC" w:rsidRPr="00D35624">
        <w:trPr>
          <w:trHeight w:hRule="exact" w:val="138"/>
        </w:trPr>
        <w:tc>
          <w:tcPr>
            <w:tcW w:w="9640" w:type="dxa"/>
          </w:tcPr>
          <w:p w:rsidR="005C2DDC" w:rsidRPr="00966D82" w:rsidRDefault="005C2DDC">
            <w:pPr>
              <w:rPr>
                <w:lang w:val="ru-RU"/>
              </w:rPr>
            </w:pPr>
          </w:p>
        </w:tc>
      </w:tr>
      <w:tr w:rsidR="005C2DDC" w:rsidRPr="00D3562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«Социология журналистики»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C2DDC" w:rsidRPr="00D3562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5C2D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5C2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2DDC" w:rsidRDefault="00966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C2DDC" w:rsidRPr="00D356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отличительные особенности разных медиасистем на глобальном, национальном и региональном уровнях</w:t>
            </w:r>
          </w:p>
        </w:tc>
      </w:tr>
      <w:tr w:rsidR="005C2DDC" w:rsidRPr="00D356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совокупность политических, экономических факторов, правовых и этических норм, регулирующих развитие разных медиакоммуникационных систем</w:t>
            </w:r>
          </w:p>
        </w:tc>
      </w:tr>
      <w:tr w:rsidR="005C2DDC" w:rsidRPr="00D356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факторы, регулирующие функционирование медикоммуникационных систем</w:t>
            </w:r>
          </w:p>
        </w:tc>
      </w:tr>
      <w:tr w:rsidR="005C2DDC" w:rsidRPr="00D3562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знать структуру современных медиакоммуникационных систем</w:t>
            </w:r>
          </w:p>
        </w:tc>
      </w:tr>
      <w:tr w:rsidR="005C2DDC" w:rsidRPr="00D3562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знать особенности региональной системы СМИ</w:t>
            </w:r>
          </w:p>
        </w:tc>
      </w:tr>
      <w:tr w:rsidR="005C2DDC" w:rsidRPr="00D356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уметь выявлять и анализировать  отличительные особенности разных медиасистем на глобальном, национальном и региональном уровнях</w:t>
            </w:r>
          </w:p>
        </w:tc>
      </w:tr>
      <w:tr w:rsidR="005C2DDC" w:rsidRPr="00D3562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уметь учитывать совокупность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5C2DDC" w:rsidRPr="00D356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ОПК-5.8 уметь осуществлять свои профессиональные журналистские действия с учетом факторов, регулирующих функционирование медикоммуникационных систем</w:t>
            </w:r>
          </w:p>
        </w:tc>
      </w:tr>
      <w:tr w:rsidR="005C2DDC" w:rsidRPr="00D356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ОПК-5.9 уметь осуществлять свои профессиональные журналистские действия с учетом знания структуры современных медиакоммуникационных систем</w:t>
            </w:r>
          </w:p>
        </w:tc>
      </w:tr>
      <w:tr w:rsidR="005C2DDC" w:rsidRPr="00D356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ОПК-5.10 уметь осуществлять свои профессиональные журналистские действия с учетом особенностей региональной системы СМИ</w:t>
            </w:r>
          </w:p>
        </w:tc>
      </w:tr>
      <w:tr w:rsidR="005C2DDC" w:rsidRPr="00D356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ОПК-5.11 владеть  навыками системного анализа отличительных особенностей разных медиасистем на глобальном, национальном и региональном уровнях</w:t>
            </w:r>
          </w:p>
        </w:tc>
      </w:tr>
      <w:tr w:rsidR="005C2DDC" w:rsidRPr="00D3562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ОПК-5.12 владеть навыками учета совокупности политических, экономических факторов, правовых и этических норм, регулирующих развитие разных медиакоммуникационных систем в профессиональной деятельности</w:t>
            </w:r>
          </w:p>
        </w:tc>
      </w:tr>
      <w:tr w:rsidR="005C2DDC" w:rsidRPr="00D3562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ОПК-5.13 владеть навыками осуществления своих профессиональных журналистских действий с учетом факторов, регулирующих функционирование медикоммуникационных систем</w:t>
            </w:r>
          </w:p>
        </w:tc>
      </w:tr>
      <w:tr w:rsidR="005C2DDC" w:rsidRPr="00D356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ОПК-5.14 владеть навыками  осуществления своих профессиональных журналистских действий с учетом знания структуры современных медиакоммуникационных систем</w:t>
            </w:r>
          </w:p>
        </w:tc>
      </w:tr>
      <w:tr w:rsidR="005C2DDC" w:rsidRPr="00D3562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ОПК-5.15 владеть навыками осуществления своих профессиональных журналистских действий с учетом особенностей региональной системы СМИ</w:t>
            </w:r>
          </w:p>
        </w:tc>
      </w:tr>
    </w:tbl>
    <w:p w:rsidR="005C2DDC" w:rsidRPr="00966D82" w:rsidRDefault="00966D82">
      <w:pPr>
        <w:rPr>
          <w:sz w:val="0"/>
          <w:szCs w:val="0"/>
          <w:lang w:val="ru-RU"/>
        </w:rPr>
      </w:pPr>
      <w:r w:rsidRPr="00966D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C2DDC" w:rsidRPr="00D3562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ОПК-7</w:t>
            </w:r>
          </w:p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эффекты и последствия своей профессиональной деятельности, следуя принципам социальной ответственности</w:t>
            </w:r>
          </w:p>
        </w:tc>
      </w:tr>
      <w:tr w:rsidR="005C2DD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5C2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2DDC" w:rsidRDefault="00966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C2DDC" w:rsidRPr="00D3562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цеховые принципы социальной ответственности</w:t>
            </w:r>
          </w:p>
        </w:tc>
      </w:tr>
      <w:tr w:rsidR="005C2DDC" w:rsidRPr="00D3562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типовые эффекты и последствия профессиональной деятельности</w:t>
            </w:r>
          </w:p>
        </w:tc>
      </w:tr>
      <w:tr w:rsidR="005C2DD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ОПК-7.3 знать профессиональные кодексы</w:t>
            </w:r>
          </w:p>
        </w:tc>
      </w:tr>
      <w:tr w:rsidR="005C2DDC" w:rsidRPr="00D3562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нормы профессиональной этики</w:t>
            </w:r>
          </w:p>
        </w:tc>
      </w:tr>
      <w:tr w:rsidR="005C2DDC" w:rsidRPr="00D3562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соблюдать в профессиональной деятельности цеховые принципы социальной ответственности</w:t>
            </w:r>
          </w:p>
        </w:tc>
      </w:tr>
      <w:tr w:rsidR="005C2DDC" w:rsidRPr="00D3562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предвидеть типовые эффекты и последствия профессиональной деятельности</w:t>
            </w:r>
          </w:p>
        </w:tc>
      </w:tr>
      <w:tr w:rsidR="005C2DDC" w:rsidRPr="00D3562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уметь осуществлять поиск корректных творческих приемов при сборе, обработке и распространении информации в соответствии с общепринятыми стандартами и правилами профессии журналиста</w:t>
            </w:r>
          </w:p>
        </w:tc>
      </w:tr>
      <w:tr w:rsidR="005C2DDC" w:rsidRPr="00D3562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уметь осуществлять подготовку журналистских текстов и (или) продуктов, соблюдая нормы профессиональной этики</w:t>
            </w:r>
          </w:p>
        </w:tc>
      </w:tr>
      <w:tr w:rsidR="005C2DDC" w:rsidRPr="00D3562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ОПК-7.9 владеть  навыками соблюдения  в профессиональной деятельности цеховых принципов социальной ответственности</w:t>
            </w:r>
          </w:p>
        </w:tc>
      </w:tr>
      <w:tr w:rsidR="005C2DDC" w:rsidRPr="00D3562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навыками предвидения типовых эффектов и последствий профессиональной деятельности</w:t>
            </w:r>
          </w:p>
        </w:tc>
      </w:tr>
      <w:tr w:rsidR="005C2DDC" w:rsidRPr="00D3562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ОПК-7.11 владеть навыками поиска корректных творческих приемов при сборе, обработке и распространении информации в соответствии с общепринятыми стандартами и правилами профессии журналиста</w:t>
            </w:r>
          </w:p>
        </w:tc>
      </w:tr>
      <w:tr w:rsidR="005C2DDC" w:rsidRPr="00D3562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ОПК-7.12 владеть навыками  подготовки журналистских текстов и (или) продуктов, соблюдая нормы профессиональной этики</w:t>
            </w:r>
          </w:p>
        </w:tc>
      </w:tr>
      <w:tr w:rsidR="005C2DDC" w:rsidRPr="00D35624">
        <w:trPr>
          <w:trHeight w:hRule="exact" w:val="416"/>
        </w:trPr>
        <w:tc>
          <w:tcPr>
            <w:tcW w:w="3970" w:type="dxa"/>
          </w:tcPr>
          <w:p w:rsidR="005C2DDC" w:rsidRPr="00966D82" w:rsidRDefault="005C2DD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C2DDC" w:rsidRPr="00966D82" w:rsidRDefault="005C2DD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C2DDC" w:rsidRPr="00966D82" w:rsidRDefault="005C2D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2DDC" w:rsidRPr="00966D82" w:rsidRDefault="005C2DDC">
            <w:pPr>
              <w:rPr>
                <w:lang w:val="ru-RU"/>
              </w:rPr>
            </w:pPr>
          </w:p>
        </w:tc>
      </w:tr>
      <w:tr w:rsidR="005C2DDC" w:rsidRPr="00D35624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C2DDC" w:rsidRPr="00D35624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5C2D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Б1.О.06.16 «Социология журналистики» относится к обязательной части, является дисциплиной Блока Б1. «Дисциплины (модули)». 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5C2DDC" w:rsidRPr="00D35624">
        <w:trPr>
          <w:trHeight w:hRule="exact" w:val="138"/>
        </w:trPr>
        <w:tc>
          <w:tcPr>
            <w:tcW w:w="3970" w:type="dxa"/>
          </w:tcPr>
          <w:p w:rsidR="005C2DDC" w:rsidRPr="00966D82" w:rsidRDefault="005C2DD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C2DDC" w:rsidRPr="00966D82" w:rsidRDefault="005C2DD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C2DDC" w:rsidRPr="00966D82" w:rsidRDefault="005C2DD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C2DDC" w:rsidRPr="00966D82" w:rsidRDefault="005C2DDC">
            <w:pPr>
              <w:rPr>
                <w:lang w:val="ru-RU"/>
              </w:rPr>
            </w:pPr>
          </w:p>
        </w:tc>
      </w:tr>
      <w:tr w:rsidR="005C2DDC" w:rsidRPr="00D3562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DDC" w:rsidRPr="00966D82" w:rsidRDefault="00966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C2DDC" w:rsidRPr="00966D82" w:rsidRDefault="00966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C2DDC" w:rsidRPr="00966D82" w:rsidRDefault="00966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C2DDC" w:rsidRPr="00966D82" w:rsidRDefault="00966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C2DDC" w:rsidRPr="00966D82" w:rsidRDefault="00966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C2DD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DDC" w:rsidRDefault="005C2DDC"/>
        </w:tc>
      </w:tr>
      <w:tr w:rsidR="005C2DDC" w:rsidRPr="00D3562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DDC" w:rsidRPr="00966D82" w:rsidRDefault="00966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DDC" w:rsidRPr="00966D82" w:rsidRDefault="00966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DDC" w:rsidRPr="00966D82" w:rsidRDefault="005C2DDC">
            <w:pPr>
              <w:rPr>
                <w:lang w:val="ru-RU"/>
              </w:rPr>
            </w:pPr>
          </w:p>
        </w:tc>
      </w:tr>
      <w:tr w:rsidR="005C2DDC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DDC" w:rsidRDefault="00966D8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DDC" w:rsidRPr="00966D82" w:rsidRDefault="00966D82">
            <w:pPr>
              <w:spacing w:after="0" w:line="240" w:lineRule="auto"/>
              <w:jc w:val="center"/>
              <w:rPr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ОПК-7</w:t>
            </w:r>
          </w:p>
        </w:tc>
      </w:tr>
      <w:tr w:rsidR="005C2DDC">
        <w:trPr>
          <w:trHeight w:hRule="exact" w:val="138"/>
        </w:trPr>
        <w:tc>
          <w:tcPr>
            <w:tcW w:w="3970" w:type="dxa"/>
          </w:tcPr>
          <w:p w:rsidR="005C2DDC" w:rsidRDefault="005C2DDC"/>
        </w:tc>
        <w:tc>
          <w:tcPr>
            <w:tcW w:w="3828" w:type="dxa"/>
          </w:tcPr>
          <w:p w:rsidR="005C2DDC" w:rsidRDefault="005C2DDC"/>
        </w:tc>
        <w:tc>
          <w:tcPr>
            <w:tcW w:w="852" w:type="dxa"/>
          </w:tcPr>
          <w:p w:rsidR="005C2DDC" w:rsidRDefault="005C2DDC"/>
        </w:tc>
        <w:tc>
          <w:tcPr>
            <w:tcW w:w="993" w:type="dxa"/>
          </w:tcPr>
          <w:p w:rsidR="005C2DDC" w:rsidRDefault="005C2DDC"/>
        </w:tc>
      </w:tr>
      <w:tr w:rsidR="005C2DDC" w:rsidRPr="00D35624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C2DD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C2DDC">
        <w:trPr>
          <w:trHeight w:hRule="exact" w:val="138"/>
        </w:trPr>
        <w:tc>
          <w:tcPr>
            <w:tcW w:w="3970" w:type="dxa"/>
          </w:tcPr>
          <w:p w:rsidR="005C2DDC" w:rsidRDefault="005C2DDC"/>
        </w:tc>
        <w:tc>
          <w:tcPr>
            <w:tcW w:w="3828" w:type="dxa"/>
          </w:tcPr>
          <w:p w:rsidR="005C2DDC" w:rsidRDefault="005C2DDC"/>
        </w:tc>
        <w:tc>
          <w:tcPr>
            <w:tcW w:w="852" w:type="dxa"/>
          </w:tcPr>
          <w:p w:rsidR="005C2DDC" w:rsidRDefault="005C2DDC"/>
        </w:tc>
        <w:tc>
          <w:tcPr>
            <w:tcW w:w="993" w:type="dxa"/>
          </w:tcPr>
          <w:p w:rsidR="005C2DDC" w:rsidRDefault="005C2DDC"/>
        </w:tc>
      </w:tr>
      <w:tr w:rsidR="005C2DD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C2DD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5C2DDC" w:rsidRPr="00B67F14" w:rsidRDefault="00966D82">
      <w:pPr>
        <w:rPr>
          <w:sz w:val="0"/>
          <w:szCs w:val="0"/>
          <w:lang w:val="ru-RU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C2DD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2DD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2DD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C2DD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C2DD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2DDC">
        <w:trPr>
          <w:trHeight w:hRule="exact" w:val="416"/>
        </w:trPr>
        <w:tc>
          <w:tcPr>
            <w:tcW w:w="5671" w:type="dxa"/>
          </w:tcPr>
          <w:p w:rsidR="005C2DDC" w:rsidRDefault="005C2DDC"/>
        </w:tc>
        <w:tc>
          <w:tcPr>
            <w:tcW w:w="1702" w:type="dxa"/>
          </w:tcPr>
          <w:p w:rsidR="005C2DDC" w:rsidRDefault="005C2DDC"/>
        </w:tc>
        <w:tc>
          <w:tcPr>
            <w:tcW w:w="426" w:type="dxa"/>
          </w:tcPr>
          <w:p w:rsidR="005C2DDC" w:rsidRDefault="005C2DDC"/>
        </w:tc>
        <w:tc>
          <w:tcPr>
            <w:tcW w:w="710" w:type="dxa"/>
          </w:tcPr>
          <w:p w:rsidR="005C2DDC" w:rsidRDefault="005C2DDC"/>
        </w:tc>
        <w:tc>
          <w:tcPr>
            <w:tcW w:w="1135" w:type="dxa"/>
          </w:tcPr>
          <w:p w:rsidR="005C2DDC" w:rsidRDefault="005C2DDC"/>
        </w:tc>
      </w:tr>
      <w:tr w:rsidR="005C2DD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5C2DDC">
        <w:trPr>
          <w:trHeight w:hRule="exact" w:val="277"/>
        </w:trPr>
        <w:tc>
          <w:tcPr>
            <w:tcW w:w="5671" w:type="dxa"/>
          </w:tcPr>
          <w:p w:rsidR="005C2DDC" w:rsidRDefault="005C2DDC"/>
        </w:tc>
        <w:tc>
          <w:tcPr>
            <w:tcW w:w="1702" w:type="dxa"/>
          </w:tcPr>
          <w:p w:rsidR="005C2DDC" w:rsidRDefault="005C2DDC"/>
        </w:tc>
        <w:tc>
          <w:tcPr>
            <w:tcW w:w="426" w:type="dxa"/>
          </w:tcPr>
          <w:p w:rsidR="005C2DDC" w:rsidRDefault="005C2DDC"/>
        </w:tc>
        <w:tc>
          <w:tcPr>
            <w:tcW w:w="710" w:type="dxa"/>
          </w:tcPr>
          <w:p w:rsidR="005C2DDC" w:rsidRDefault="005C2DDC"/>
        </w:tc>
        <w:tc>
          <w:tcPr>
            <w:tcW w:w="1135" w:type="dxa"/>
          </w:tcPr>
          <w:p w:rsidR="005C2DDC" w:rsidRDefault="005C2DDC"/>
        </w:tc>
      </w:tr>
      <w:tr w:rsidR="005C2DD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5C2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2DDC" w:rsidRPr="00966D82" w:rsidRDefault="00966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C2DDC" w:rsidRPr="00966D82" w:rsidRDefault="005C2DD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C2DDC">
        <w:trPr>
          <w:trHeight w:hRule="exact" w:val="416"/>
        </w:trPr>
        <w:tc>
          <w:tcPr>
            <w:tcW w:w="5671" w:type="dxa"/>
          </w:tcPr>
          <w:p w:rsidR="005C2DDC" w:rsidRDefault="005C2DDC"/>
        </w:tc>
        <w:tc>
          <w:tcPr>
            <w:tcW w:w="1702" w:type="dxa"/>
          </w:tcPr>
          <w:p w:rsidR="005C2DDC" w:rsidRDefault="005C2DDC"/>
        </w:tc>
        <w:tc>
          <w:tcPr>
            <w:tcW w:w="426" w:type="dxa"/>
          </w:tcPr>
          <w:p w:rsidR="005C2DDC" w:rsidRDefault="005C2DDC"/>
        </w:tc>
        <w:tc>
          <w:tcPr>
            <w:tcW w:w="710" w:type="dxa"/>
          </w:tcPr>
          <w:p w:rsidR="005C2DDC" w:rsidRDefault="005C2DDC"/>
        </w:tc>
        <w:tc>
          <w:tcPr>
            <w:tcW w:w="1135" w:type="dxa"/>
          </w:tcPr>
          <w:p w:rsidR="005C2DDC" w:rsidRDefault="005C2DDC"/>
        </w:tc>
      </w:tr>
      <w:tr w:rsidR="005C2D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C2DD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2DDC" w:rsidRDefault="005C2DD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2DDC" w:rsidRDefault="005C2DD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2DDC" w:rsidRDefault="005C2DD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C2DDC" w:rsidRDefault="005C2DDC"/>
        </w:tc>
      </w:tr>
      <w:tr w:rsidR="005C2DD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 журналистики как научная дисциплина и область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2DD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Зарождение и формирование социологии журналистики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ХХ</w:t>
            </w:r>
          </w:p>
          <w:p w:rsidR="005C2DDC" w:rsidRDefault="00966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2D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теории воздействия СМИ на общество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2D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аудитории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2D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Социологическое изучение общественного мнения.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2D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сбора социологической информации.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2D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Рейтинговые измерения в социологии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2D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 в деятельности редакции и журналиста.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2D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5C2DD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C2DD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 журналистики как научная дисциплина и область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2DD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Зарождение и формирование социологии журналистики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начале ХХ</w:t>
            </w:r>
          </w:p>
          <w:p w:rsidR="005C2DDC" w:rsidRDefault="00966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2D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теории воздействия СМИ на общество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2D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аудитории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2D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Социологическое изучение общественного мнения.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2D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сбора социологической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C2D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Рейтинговые измерения в социологии СМИ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2DD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 в деятельности редакции и журналиста.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C2DD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5C2DD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C2DD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5C2DD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5C2DD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C2DDC" w:rsidRPr="00D35624">
        <w:trPr>
          <w:trHeight w:hRule="exact" w:val="266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5C2DD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C2DDC" w:rsidRPr="00966D82" w:rsidRDefault="00966D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5C2DDC" w:rsidRPr="00966D82" w:rsidRDefault="00966D82">
      <w:pPr>
        <w:rPr>
          <w:sz w:val="0"/>
          <w:szCs w:val="0"/>
          <w:lang w:val="ru-RU"/>
        </w:rPr>
      </w:pPr>
      <w:r w:rsidRPr="00966D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2DDC" w:rsidRPr="00D35624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66D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66D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C2DDC" w:rsidRPr="00B67F14" w:rsidRDefault="00966D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66D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B67F1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5C2DDC" w:rsidRPr="00966D82" w:rsidRDefault="00966D82">
      <w:pPr>
        <w:rPr>
          <w:sz w:val="0"/>
          <w:szCs w:val="0"/>
          <w:lang w:val="ru-RU"/>
        </w:rPr>
      </w:pPr>
      <w:r w:rsidRPr="00966D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2D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5C2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2DDC" w:rsidRDefault="00966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C2DD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C2DDC" w:rsidRPr="00D3562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Социология журналистики как научная дисциплина и область знания</w:t>
            </w:r>
          </w:p>
        </w:tc>
      </w:tr>
      <w:tr w:rsidR="005C2DDC" w:rsidRPr="00D3562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5C2DDC">
            <w:pPr>
              <w:rPr>
                <w:lang w:val="ru-RU"/>
              </w:rPr>
            </w:pPr>
          </w:p>
        </w:tc>
      </w:tr>
      <w:tr w:rsidR="005C2DD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Потребность общества и журналистики в социологическом изучении СМИ.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и социология: общее и различное. Журналистика как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 институт (предпосылки формирования). Предмет и объект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социологии журналистики. Структура и функции социологии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журналистики. Социология журналистики как специализированная отрасль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социологии. Взаимосвязь социологии журналистики с другими научными</w:t>
            </w:r>
          </w:p>
          <w:p w:rsidR="005C2DDC" w:rsidRDefault="00966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дисциплинами.</w:t>
            </w:r>
          </w:p>
        </w:tc>
      </w:tr>
      <w:tr w:rsidR="005C2D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Зарождение и формирование социологии журналистики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966D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начале ХХ</w:t>
            </w:r>
          </w:p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</w:t>
            </w:r>
          </w:p>
        </w:tc>
      </w:tr>
      <w:tr w:rsidR="005C2DDC" w:rsidRPr="00D3562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Социально-политические теории свободы слова мыслителей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вв. как предпосылка к формированию социологии журналистики. Факторы,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способствующие формированию социологии журналистики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 прессы М. Вебера. К. Маркс о свободной прессе. Исследования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аудитории прессы русскими журналистами середины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Развитие</w:t>
            </w:r>
          </w:p>
          <w:p w:rsidR="005C2DDC" w:rsidRPr="00B67F14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социологии журналистики в СССР в 1920-е гг. </w:t>
            </w:r>
            <w:r w:rsidRPr="00B67F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</w:t>
            </w:r>
          </w:p>
          <w:p w:rsidR="005C2DDC" w:rsidRPr="00B67F14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F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социологических исследований советской журналистики</w:t>
            </w:r>
          </w:p>
        </w:tc>
      </w:tr>
      <w:tr w:rsidR="005C2DDC" w:rsidRPr="00D356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теории воздействия СМИ на общество</w:t>
            </w:r>
          </w:p>
        </w:tc>
      </w:tr>
      <w:tr w:rsidR="005C2DDC" w:rsidRPr="00D3562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воздействия СМИ Чикагской социологической школой. Исследование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пропаганды Г. Лассуэлом. Структура и функции коммуникации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(«Классическая парадигма» Г. Лассуэла). Теория неограниченных эффектов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 Г. Лассуэла. Применение метода контент-анализа в социологии</w:t>
            </w:r>
          </w:p>
          <w:p w:rsidR="005C2DDC" w:rsidRPr="00B67F14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журналистики. Исследование влияния СМИ на аудиторию </w:t>
            </w:r>
            <w:r w:rsidRPr="00B67F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 Лазарсфельда</w:t>
            </w:r>
          </w:p>
          <w:p w:rsidR="005C2DDC" w:rsidRPr="00B67F14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F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(«двухступенчатая модель» коммуникации)</w:t>
            </w:r>
          </w:p>
        </w:tc>
      </w:tr>
      <w:tr w:rsidR="005C2D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Изучение аудитории СМИ</w:t>
            </w:r>
          </w:p>
        </w:tc>
      </w:tr>
      <w:tr w:rsidR="005C2DDC" w:rsidRPr="00B67F1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Эффекты и эффективность СМИ. Понятие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 СМИ. Основные направления социологического изучения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 СМИ. Изучение эффектов СМИ как одно из направлений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социологического исследования аудитории. Понятие эффекта и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эффективности. Основные этапы изучения эффектов СМИ. Типология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эффектов. «Установление пунктов повестки дня» как одна из теорий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 эффектов СМИ (М. Маккоумз и Д. Шоу). Концепция «усталость</w:t>
            </w:r>
          </w:p>
          <w:p w:rsidR="005C2DDC" w:rsidRPr="00B67F14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сострадать» – новый эффект воздействия медиа на аудиторию </w:t>
            </w:r>
            <w:r w:rsidRPr="00B67F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(К. Кинник,</w:t>
            </w:r>
          </w:p>
          <w:p w:rsidR="005C2DDC" w:rsidRPr="00B67F14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F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 Крэгмон, Г. Камерон).</w:t>
            </w:r>
          </w:p>
        </w:tc>
      </w:tr>
      <w:tr w:rsidR="005C2D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Социологическое изучение общественного мнения.</w:t>
            </w:r>
          </w:p>
        </w:tc>
      </w:tr>
      <w:tr w:rsidR="005C2DD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социологического исследования. Изучение отношения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 СМИ к производимой ими продукции как одно из направлений</w:t>
            </w:r>
          </w:p>
          <w:p w:rsidR="005C2DDC" w:rsidRDefault="00966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изучения аудитории СМИ.</w:t>
            </w:r>
          </w:p>
        </w:tc>
      </w:tr>
      <w:tr w:rsidR="005C2D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сбора социологической информации.</w:t>
            </w:r>
          </w:p>
        </w:tc>
      </w:tr>
      <w:tr w:rsidR="005C2DD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основных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 методов по разным основаниям. Опрос как основной метод сбора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информации. Виды опросов. Метод фокус-групп; основные принципы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фокусированного группового интервью. Анализ документов.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Контент-анализ и его объекты. Единицы анализа и счета. Выборка в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контент-анализе. Редакционная почта как объект контент-анализа. Текущее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(рабочее) и целевое изучение содержания опубликованных (вышедших в</w:t>
            </w:r>
          </w:p>
          <w:p w:rsidR="005C2DDC" w:rsidRDefault="00966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эфир) материалов.</w:t>
            </w:r>
          </w:p>
        </w:tc>
      </w:tr>
      <w:tr w:rsidR="005C2DDC" w:rsidRPr="00D356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Рейтинговые измерения в социологии СМИ</w:t>
            </w:r>
          </w:p>
        </w:tc>
      </w:tr>
      <w:tr w:rsidR="005C2DDC">
        <w:trPr>
          <w:trHeight w:hRule="exact" w:val="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Медиаметрия –</w:t>
            </w:r>
          </w:p>
        </w:tc>
      </w:tr>
    </w:tbl>
    <w:p w:rsidR="005C2DDC" w:rsidRDefault="00966D8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2DD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стандартизированные исследования и их особенности. Понятие рейтинга.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рейтингов. Основные методы выявления рейтингов: телефонные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опросы, дневники и электронные счетчики. Измерение аудитории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телевидения и радио. Техники измерения аудитории печатных СМИ.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Эксклюзивные и редакционные исследования. Опросы-омнибусы.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исследовательские центры социологии СМИ в современной</w:t>
            </w:r>
          </w:p>
          <w:p w:rsidR="005C2DDC" w:rsidRDefault="00966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</w:tr>
      <w:tr w:rsidR="005C2DDC" w:rsidRPr="00D356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Социология в деятельности редакции и журналиста.</w:t>
            </w:r>
          </w:p>
        </w:tc>
      </w:tr>
      <w:tr w:rsidR="005C2DD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Социологические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 как фактор повышения эффективности деятельности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редакций. Использование социологических методов, источников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 и социологических данных в работе журналиста.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социологических служб редакций. Социологическое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мышление журналиста.Социологические методы в процессах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«самопознания» журналистского коллектива: контент-анализ публикаций,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кадровой ситуации, профессиональных ориентаций и запросов</w:t>
            </w:r>
          </w:p>
          <w:p w:rsidR="005C2DDC" w:rsidRDefault="00966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журналистов, условий их деятельности</w:t>
            </w:r>
          </w:p>
        </w:tc>
      </w:tr>
      <w:tr w:rsidR="005C2DD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C2DDC">
        <w:trPr>
          <w:trHeight w:hRule="exact" w:val="147"/>
        </w:trPr>
        <w:tc>
          <w:tcPr>
            <w:tcW w:w="9640" w:type="dxa"/>
          </w:tcPr>
          <w:p w:rsidR="005C2DDC" w:rsidRDefault="005C2DDC"/>
        </w:tc>
      </w:tr>
      <w:tr w:rsidR="005C2DDC" w:rsidRPr="00D3562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Социология журналистики как научная дисциплина и область знания</w:t>
            </w:r>
          </w:p>
        </w:tc>
      </w:tr>
      <w:tr w:rsidR="005C2DDC" w:rsidRPr="00D35624">
        <w:trPr>
          <w:trHeight w:hRule="exact" w:val="21"/>
        </w:trPr>
        <w:tc>
          <w:tcPr>
            <w:tcW w:w="9640" w:type="dxa"/>
          </w:tcPr>
          <w:p w:rsidR="005C2DDC" w:rsidRPr="00966D82" w:rsidRDefault="005C2DDC">
            <w:pPr>
              <w:rPr>
                <w:lang w:val="ru-RU"/>
              </w:rPr>
            </w:pPr>
          </w:p>
        </w:tc>
      </w:tr>
      <w:tr w:rsidR="005C2DDC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Потребность общества и журналистики в социологическом изучении СМИ.</w:t>
            </w:r>
          </w:p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Журналистика и социология: общее и различное. Журналистика как</w:t>
            </w:r>
          </w:p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 институт (предпосылки формирования). Предмет и объект</w:t>
            </w:r>
          </w:p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социологии журналистики. Структура и функции социологии</w:t>
            </w:r>
          </w:p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журналистики. Социология журналистики как специализированная отрасль</w:t>
            </w:r>
          </w:p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социологии. Взаимосвязь социологии журналистики с другими научными</w:t>
            </w:r>
          </w:p>
          <w:p w:rsidR="005C2DDC" w:rsidRDefault="00966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дисциплинами</w:t>
            </w:r>
          </w:p>
        </w:tc>
      </w:tr>
      <w:tr w:rsidR="005C2DDC">
        <w:trPr>
          <w:trHeight w:hRule="exact" w:val="8"/>
        </w:trPr>
        <w:tc>
          <w:tcPr>
            <w:tcW w:w="9640" w:type="dxa"/>
          </w:tcPr>
          <w:p w:rsidR="005C2DDC" w:rsidRDefault="005C2DDC"/>
        </w:tc>
      </w:tr>
      <w:tr w:rsidR="005C2D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Зарождение и формирование социологии журналистики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966D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начале ХХ</w:t>
            </w:r>
          </w:p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</w:t>
            </w:r>
          </w:p>
        </w:tc>
      </w:tr>
      <w:tr w:rsidR="005C2DDC">
        <w:trPr>
          <w:trHeight w:hRule="exact" w:val="21"/>
        </w:trPr>
        <w:tc>
          <w:tcPr>
            <w:tcW w:w="9640" w:type="dxa"/>
          </w:tcPr>
          <w:p w:rsidR="005C2DDC" w:rsidRDefault="005C2DDC"/>
        </w:tc>
      </w:tr>
      <w:tr w:rsidR="005C2DDC" w:rsidRPr="00D35624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Социально-политические теории свободы слова мыслителей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</w:p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вв. как предпосылка к формированию социологии журналистики. Факторы,</w:t>
            </w:r>
          </w:p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способствующие формированию социологии журналистики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 прессы М. Вебера. К. Маркс о свободной прессе. Исследования</w:t>
            </w:r>
          </w:p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аудитории прессы русскими журналистами середины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Развитие</w:t>
            </w:r>
          </w:p>
          <w:p w:rsidR="005C2DDC" w:rsidRPr="00B67F14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социологии журналистики в СССР в 1920-е гг. </w:t>
            </w:r>
            <w:r w:rsidRPr="00B67F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</w:t>
            </w:r>
          </w:p>
          <w:p w:rsidR="005C2DDC" w:rsidRPr="00B67F14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F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социологических исследований советской журналистики</w:t>
            </w:r>
          </w:p>
        </w:tc>
      </w:tr>
      <w:tr w:rsidR="005C2DDC" w:rsidRPr="00D35624">
        <w:trPr>
          <w:trHeight w:hRule="exact" w:val="8"/>
        </w:trPr>
        <w:tc>
          <w:tcPr>
            <w:tcW w:w="9640" w:type="dxa"/>
          </w:tcPr>
          <w:p w:rsidR="005C2DDC" w:rsidRPr="00B67F14" w:rsidRDefault="005C2DDC">
            <w:pPr>
              <w:rPr>
                <w:lang w:val="ru-RU"/>
              </w:rPr>
            </w:pPr>
          </w:p>
        </w:tc>
      </w:tr>
      <w:tr w:rsidR="005C2DDC" w:rsidRPr="00D3562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теории воздействия СМИ на общество</w:t>
            </w:r>
          </w:p>
        </w:tc>
      </w:tr>
      <w:tr w:rsidR="005C2DDC" w:rsidRPr="00D35624">
        <w:trPr>
          <w:trHeight w:hRule="exact" w:val="21"/>
        </w:trPr>
        <w:tc>
          <w:tcPr>
            <w:tcW w:w="9640" w:type="dxa"/>
          </w:tcPr>
          <w:p w:rsidR="005C2DDC" w:rsidRPr="00966D82" w:rsidRDefault="005C2DDC">
            <w:pPr>
              <w:rPr>
                <w:lang w:val="ru-RU"/>
              </w:rPr>
            </w:pPr>
          </w:p>
        </w:tc>
      </w:tr>
      <w:tr w:rsidR="005C2DDC" w:rsidRPr="00D35624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</w:t>
            </w:r>
          </w:p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воздействия СМИ Чикагской социологической школой. Исследование</w:t>
            </w:r>
          </w:p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пропаганды Г. Лассуэлом. Структура и функции коммуникации</w:t>
            </w:r>
          </w:p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(«Классическая парадигма» Г. Лассуэла). Теория неограниченных эффектов</w:t>
            </w:r>
          </w:p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 Г. Лассуэла. Применение метода контент-анализа в социологии</w:t>
            </w:r>
          </w:p>
          <w:p w:rsidR="005C2DDC" w:rsidRPr="00B67F14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журналистики. Исследование влияния СМИ на аудиторию </w:t>
            </w:r>
            <w:r w:rsidRPr="00B67F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 Лазарсфельда</w:t>
            </w:r>
          </w:p>
          <w:p w:rsidR="005C2DDC" w:rsidRPr="00B67F14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F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(«двухступенчатая модель» коммуникации)</w:t>
            </w:r>
          </w:p>
        </w:tc>
      </w:tr>
      <w:tr w:rsidR="005C2DDC" w:rsidRPr="00D35624">
        <w:trPr>
          <w:trHeight w:hRule="exact" w:val="8"/>
        </w:trPr>
        <w:tc>
          <w:tcPr>
            <w:tcW w:w="9640" w:type="dxa"/>
          </w:tcPr>
          <w:p w:rsidR="005C2DDC" w:rsidRPr="00B67F14" w:rsidRDefault="005C2DDC">
            <w:pPr>
              <w:rPr>
                <w:lang w:val="ru-RU"/>
              </w:rPr>
            </w:pPr>
          </w:p>
        </w:tc>
      </w:tr>
      <w:tr w:rsidR="005C2DD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Изучение аудитории СМИ</w:t>
            </w:r>
          </w:p>
        </w:tc>
      </w:tr>
      <w:tr w:rsidR="005C2DDC">
        <w:trPr>
          <w:trHeight w:hRule="exact" w:val="21"/>
        </w:trPr>
        <w:tc>
          <w:tcPr>
            <w:tcW w:w="9640" w:type="dxa"/>
          </w:tcPr>
          <w:p w:rsidR="005C2DDC" w:rsidRDefault="005C2DDC"/>
        </w:tc>
      </w:tr>
      <w:tr w:rsidR="005C2DDC" w:rsidRPr="00B67F14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Эффекты и эффективность СМИ. Понятие</w:t>
            </w:r>
          </w:p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 СМИ. Основные направления социологического изучения</w:t>
            </w:r>
          </w:p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 СМИ. Изучение эффектов СМИ как одно из направлений</w:t>
            </w:r>
          </w:p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социологического исследования аудитории. Понятие эффекта и</w:t>
            </w:r>
          </w:p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эффективности. Основные этапы изучения эффектов СМИ. Типология</w:t>
            </w:r>
          </w:p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эффектов. «Установление пунктов повестки дня» как одна из теорий</w:t>
            </w:r>
          </w:p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изучения эффектов СМИ (М. Маккоумз и Д. Шоу). Концепция «усталость</w:t>
            </w:r>
          </w:p>
          <w:p w:rsidR="005C2DDC" w:rsidRPr="00B67F14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сострадать» – новый эффект воздействия медиа на аудиторию </w:t>
            </w:r>
            <w:r w:rsidRPr="00B67F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(К. Кинник,</w:t>
            </w:r>
          </w:p>
          <w:p w:rsidR="005C2DDC" w:rsidRPr="00B67F14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67F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 Крэгмон, Г. Камерон).</w:t>
            </w:r>
          </w:p>
        </w:tc>
      </w:tr>
    </w:tbl>
    <w:p w:rsidR="005C2DDC" w:rsidRPr="00B67F14" w:rsidRDefault="00966D82">
      <w:pPr>
        <w:rPr>
          <w:sz w:val="0"/>
          <w:szCs w:val="0"/>
          <w:lang w:val="ru-RU"/>
        </w:rPr>
      </w:pPr>
      <w:r w:rsidRPr="00B67F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2DD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Социологическое изучение общественного мнения.</w:t>
            </w:r>
          </w:p>
        </w:tc>
      </w:tr>
      <w:tr w:rsidR="005C2DDC">
        <w:trPr>
          <w:trHeight w:hRule="exact" w:val="21"/>
        </w:trPr>
        <w:tc>
          <w:tcPr>
            <w:tcW w:w="9640" w:type="dxa"/>
          </w:tcPr>
          <w:p w:rsidR="005C2DDC" w:rsidRDefault="005C2DDC"/>
        </w:tc>
      </w:tr>
      <w:tr w:rsidR="005C2DD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</w:t>
            </w:r>
          </w:p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социологического исследования. Изучение отношения</w:t>
            </w:r>
          </w:p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аудитории СМИ к производимой ими продукции как одно из направлений</w:t>
            </w:r>
          </w:p>
          <w:p w:rsidR="005C2DDC" w:rsidRDefault="00966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изучения аудитории СМИ.</w:t>
            </w:r>
          </w:p>
        </w:tc>
      </w:tr>
      <w:tr w:rsidR="005C2DDC">
        <w:trPr>
          <w:trHeight w:hRule="exact" w:val="8"/>
        </w:trPr>
        <w:tc>
          <w:tcPr>
            <w:tcW w:w="9640" w:type="dxa"/>
          </w:tcPr>
          <w:p w:rsidR="005C2DDC" w:rsidRDefault="005C2DDC"/>
        </w:tc>
      </w:tr>
      <w:tr w:rsidR="005C2DD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сбора социологической информации</w:t>
            </w:r>
          </w:p>
        </w:tc>
      </w:tr>
      <w:tr w:rsidR="005C2DDC">
        <w:trPr>
          <w:trHeight w:hRule="exact" w:val="21"/>
        </w:trPr>
        <w:tc>
          <w:tcPr>
            <w:tcW w:w="9640" w:type="dxa"/>
          </w:tcPr>
          <w:p w:rsidR="005C2DDC" w:rsidRDefault="005C2DDC"/>
        </w:tc>
      </w:tr>
      <w:tr w:rsidR="005C2DDC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основных</w:t>
            </w:r>
          </w:p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 методов по разным основаниям. Опрос как основной метод сбора</w:t>
            </w:r>
          </w:p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информации. Виды опросов. Метод фокус-групп; основные принципы</w:t>
            </w:r>
          </w:p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 фокусированного группового интервью. Анализ документов.</w:t>
            </w:r>
          </w:p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Контент-анализ и его объекты. Единицы анализа и счета. Выборка в</w:t>
            </w:r>
          </w:p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контент-анализе. Редакционная почта как объект контент-анализа. Текущее</w:t>
            </w:r>
          </w:p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(рабочее) и целевое изучение содержания опубликованных (вышедших в</w:t>
            </w:r>
          </w:p>
          <w:p w:rsidR="005C2DDC" w:rsidRDefault="00966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эфир) материалов</w:t>
            </w:r>
          </w:p>
        </w:tc>
      </w:tr>
      <w:tr w:rsidR="005C2DDC">
        <w:trPr>
          <w:trHeight w:hRule="exact" w:val="8"/>
        </w:trPr>
        <w:tc>
          <w:tcPr>
            <w:tcW w:w="9640" w:type="dxa"/>
          </w:tcPr>
          <w:p w:rsidR="005C2DDC" w:rsidRDefault="005C2DDC"/>
        </w:tc>
      </w:tr>
      <w:tr w:rsidR="005C2DDC" w:rsidRPr="00D3562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Рейтинговые измерения в социологии СМИ</w:t>
            </w:r>
          </w:p>
        </w:tc>
      </w:tr>
      <w:tr w:rsidR="005C2DDC" w:rsidRPr="00D35624">
        <w:trPr>
          <w:trHeight w:hRule="exact" w:val="21"/>
        </w:trPr>
        <w:tc>
          <w:tcPr>
            <w:tcW w:w="9640" w:type="dxa"/>
          </w:tcPr>
          <w:p w:rsidR="005C2DDC" w:rsidRPr="00966D82" w:rsidRDefault="005C2DDC">
            <w:pPr>
              <w:rPr>
                <w:lang w:val="ru-RU"/>
              </w:rPr>
            </w:pPr>
          </w:p>
        </w:tc>
      </w:tr>
      <w:tr w:rsidR="005C2DDC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Медиаметрия –</w:t>
            </w:r>
          </w:p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стандартизированные исследования и их особенности. Понятие рейтинга.</w:t>
            </w:r>
          </w:p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рейтингов. Основные методы выявления рейтингов: телефонные</w:t>
            </w:r>
          </w:p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опросы, дневники и электронные счетчики. Измерение аудитории</w:t>
            </w:r>
          </w:p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телевидения и радио. Техники измерения аудитории печатных СМИ.</w:t>
            </w:r>
          </w:p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Эксклюзивные и редакционные исследования. Опросы-омнибусы.</w:t>
            </w:r>
          </w:p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исследовательские центры социологии СМИ в современной</w:t>
            </w:r>
          </w:p>
          <w:p w:rsidR="005C2DDC" w:rsidRDefault="00966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</w:p>
        </w:tc>
      </w:tr>
      <w:tr w:rsidR="005C2DDC">
        <w:trPr>
          <w:trHeight w:hRule="exact" w:val="8"/>
        </w:trPr>
        <w:tc>
          <w:tcPr>
            <w:tcW w:w="9640" w:type="dxa"/>
          </w:tcPr>
          <w:p w:rsidR="005C2DDC" w:rsidRDefault="005C2DDC"/>
        </w:tc>
      </w:tr>
      <w:tr w:rsidR="005C2DDC" w:rsidRPr="00D3562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Социология в деятельности редакции и журналиста.</w:t>
            </w:r>
          </w:p>
        </w:tc>
      </w:tr>
      <w:tr w:rsidR="005C2DDC" w:rsidRPr="00D35624">
        <w:trPr>
          <w:trHeight w:hRule="exact" w:val="21"/>
        </w:trPr>
        <w:tc>
          <w:tcPr>
            <w:tcW w:w="9640" w:type="dxa"/>
          </w:tcPr>
          <w:p w:rsidR="005C2DDC" w:rsidRPr="00966D82" w:rsidRDefault="005C2DDC">
            <w:pPr>
              <w:rPr>
                <w:lang w:val="ru-RU"/>
              </w:rPr>
            </w:pPr>
          </w:p>
        </w:tc>
      </w:tr>
      <w:tr w:rsidR="005C2DDC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Социологические</w:t>
            </w:r>
          </w:p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 как фактор повышения эффективности деятельности</w:t>
            </w:r>
          </w:p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редакций. Использование социологических методов, источников</w:t>
            </w:r>
          </w:p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 и социологических данных в работе журналиста.</w:t>
            </w:r>
          </w:p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социологических служб редакций. Социологическое</w:t>
            </w:r>
          </w:p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мышление журналиста.Социологические методы в процессах</w:t>
            </w:r>
          </w:p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«самопознания» журналистского коллектива: контент-анализ публикаций,</w:t>
            </w:r>
          </w:p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кадровой ситуации, профессиональных ориентаций и запросов</w:t>
            </w:r>
          </w:p>
          <w:p w:rsidR="005C2DDC" w:rsidRDefault="00966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журналистов, условий их деятельности</w:t>
            </w:r>
          </w:p>
        </w:tc>
      </w:tr>
      <w:tr w:rsidR="005C2DDC" w:rsidRPr="00D3562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5C2DD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C2DDC" w:rsidRPr="00D35624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«Социология журналистики» / Довгань О.В.. – Омск: Изд-во Омской гуманитарной академии,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5C2DDC" w:rsidRPr="00966D82" w:rsidRDefault="00966D82">
      <w:pPr>
        <w:rPr>
          <w:sz w:val="0"/>
          <w:szCs w:val="0"/>
          <w:lang w:val="ru-RU"/>
        </w:rPr>
      </w:pPr>
      <w:r w:rsidRPr="00966D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C2DD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5C2DDC" w:rsidRDefault="00966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C2DDC" w:rsidRPr="00D3562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66D82">
              <w:rPr>
                <w:lang w:val="ru-RU"/>
              </w:rPr>
              <w:t xml:space="preserve"> 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966D82">
              <w:rPr>
                <w:lang w:val="ru-RU"/>
              </w:rPr>
              <w:t xml:space="preserve"> 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журналистики</w:t>
            </w:r>
            <w:r w:rsidRPr="00966D82">
              <w:rPr>
                <w:lang w:val="ru-RU"/>
              </w:rPr>
              <w:t xml:space="preserve"> 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66D82">
              <w:rPr>
                <w:lang w:val="ru-RU"/>
              </w:rPr>
              <w:t xml:space="preserve"> 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Свитич</w:t>
            </w:r>
            <w:r w:rsidRPr="00966D82">
              <w:rPr>
                <w:lang w:val="ru-RU"/>
              </w:rPr>
              <w:t xml:space="preserve"> 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66D82">
              <w:rPr>
                <w:lang w:val="ru-RU"/>
              </w:rPr>
              <w:t xml:space="preserve"> 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966D82">
              <w:rPr>
                <w:lang w:val="ru-RU"/>
              </w:rPr>
              <w:t xml:space="preserve"> 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6D82">
              <w:rPr>
                <w:lang w:val="ru-RU"/>
              </w:rPr>
              <w:t xml:space="preserve"> 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66D82">
              <w:rPr>
                <w:lang w:val="ru-RU"/>
              </w:rPr>
              <w:t xml:space="preserve"> 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66D82">
              <w:rPr>
                <w:lang w:val="ru-RU"/>
              </w:rPr>
              <w:t xml:space="preserve"> 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66D82">
              <w:rPr>
                <w:lang w:val="ru-RU"/>
              </w:rPr>
              <w:t xml:space="preserve"> 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66D82">
              <w:rPr>
                <w:lang w:val="ru-RU"/>
              </w:rPr>
              <w:t xml:space="preserve"> 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6D82">
              <w:rPr>
                <w:lang w:val="ru-RU"/>
              </w:rPr>
              <w:t xml:space="preserve"> 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397</w:t>
            </w:r>
            <w:r w:rsidRPr="00966D82">
              <w:rPr>
                <w:lang w:val="ru-RU"/>
              </w:rPr>
              <w:t xml:space="preserve"> 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66D82">
              <w:rPr>
                <w:lang w:val="ru-RU"/>
              </w:rPr>
              <w:t xml:space="preserve"> 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6D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66D82">
              <w:rPr>
                <w:lang w:val="ru-RU"/>
              </w:rPr>
              <w:t xml:space="preserve"> 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978-5-534-00396-3.</w:t>
            </w:r>
            <w:r w:rsidRPr="00966D82">
              <w:rPr>
                <w:lang w:val="ru-RU"/>
              </w:rPr>
              <w:t xml:space="preserve"> 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6D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66D82">
              <w:rPr>
                <w:lang w:val="ru-RU"/>
              </w:rPr>
              <w:t xml:space="preserve"> </w:t>
            </w:r>
            <w:hyperlink r:id="rId4" w:history="1">
              <w:r w:rsidR="00D74C1D">
                <w:rPr>
                  <w:rStyle w:val="a3"/>
                  <w:lang w:val="ru-RU"/>
                </w:rPr>
                <w:t>https://www.biblio-online.ru/bcode/413362</w:t>
              </w:r>
            </w:hyperlink>
            <w:r w:rsidRPr="00966D82">
              <w:rPr>
                <w:lang w:val="ru-RU"/>
              </w:rPr>
              <w:t xml:space="preserve"> </w:t>
            </w:r>
          </w:p>
        </w:tc>
      </w:tr>
      <w:tr w:rsidR="005C2DDC" w:rsidRPr="00D3562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66D82">
              <w:rPr>
                <w:lang w:val="ru-RU"/>
              </w:rPr>
              <w:t xml:space="preserve"> 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966D82">
              <w:rPr>
                <w:lang w:val="ru-RU"/>
              </w:rPr>
              <w:t xml:space="preserve"> 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журналистики</w:t>
            </w:r>
            <w:r w:rsidRPr="00966D82">
              <w:rPr>
                <w:lang w:val="ru-RU"/>
              </w:rPr>
              <w:t xml:space="preserve"> 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66D82">
              <w:rPr>
                <w:lang w:val="ru-RU"/>
              </w:rPr>
              <w:t xml:space="preserve"> 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Свитич</w:t>
            </w:r>
            <w:r w:rsidRPr="00966D82">
              <w:rPr>
                <w:lang w:val="ru-RU"/>
              </w:rPr>
              <w:t xml:space="preserve"> 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66D82">
              <w:rPr>
                <w:lang w:val="ru-RU"/>
              </w:rPr>
              <w:t xml:space="preserve"> 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966D82">
              <w:rPr>
                <w:lang w:val="ru-RU"/>
              </w:rPr>
              <w:t xml:space="preserve"> 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6D82">
              <w:rPr>
                <w:lang w:val="ru-RU"/>
              </w:rPr>
              <w:t xml:space="preserve"> 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66D82">
              <w:rPr>
                <w:lang w:val="ru-RU"/>
              </w:rPr>
              <w:t xml:space="preserve"> 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66D82">
              <w:rPr>
                <w:lang w:val="ru-RU"/>
              </w:rPr>
              <w:t xml:space="preserve"> 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66D82">
              <w:rPr>
                <w:lang w:val="ru-RU"/>
              </w:rPr>
              <w:t xml:space="preserve"> 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6D82">
              <w:rPr>
                <w:lang w:val="ru-RU"/>
              </w:rPr>
              <w:t xml:space="preserve"> 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397</w:t>
            </w:r>
            <w:r w:rsidRPr="00966D82">
              <w:rPr>
                <w:lang w:val="ru-RU"/>
              </w:rPr>
              <w:t xml:space="preserve"> 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66D82">
              <w:rPr>
                <w:lang w:val="ru-RU"/>
              </w:rPr>
              <w:t xml:space="preserve"> 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66D82">
              <w:rPr>
                <w:lang w:val="ru-RU"/>
              </w:rPr>
              <w:t xml:space="preserve"> 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6D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66D82">
              <w:rPr>
                <w:lang w:val="ru-RU"/>
              </w:rPr>
              <w:t xml:space="preserve"> 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978-5-534-00396-3.</w:t>
            </w:r>
            <w:r w:rsidRPr="00966D82">
              <w:rPr>
                <w:lang w:val="ru-RU"/>
              </w:rPr>
              <w:t xml:space="preserve"> 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6D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66D82">
              <w:rPr>
                <w:lang w:val="ru-RU"/>
              </w:rPr>
              <w:t xml:space="preserve"> </w:t>
            </w:r>
            <w:hyperlink r:id="rId5" w:history="1">
              <w:r w:rsidR="00D74C1D">
                <w:rPr>
                  <w:rStyle w:val="a3"/>
                  <w:lang w:val="ru-RU"/>
                </w:rPr>
                <w:t>https://urait.ru/bcode/450595</w:t>
              </w:r>
            </w:hyperlink>
            <w:r w:rsidRPr="00966D82">
              <w:rPr>
                <w:lang w:val="ru-RU"/>
              </w:rPr>
              <w:t xml:space="preserve"> </w:t>
            </w:r>
          </w:p>
        </w:tc>
      </w:tr>
      <w:tr w:rsidR="005C2DDC">
        <w:trPr>
          <w:trHeight w:hRule="exact" w:val="277"/>
        </w:trPr>
        <w:tc>
          <w:tcPr>
            <w:tcW w:w="285" w:type="dxa"/>
          </w:tcPr>
          <w:p w:rsidR="005C2DDC" w:rsidRPr="00966D82" w:rsidRDefault="005C2DD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C2DDC" w:rsidRPr="00D35624">
        <w:trPr>
          <w:trHeight w:val="293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66D82">
              <w:rPr>
                <w:lang w:val="ru-RU"/>
              </w:rPr>
              <w:t xml:space="preserve"> 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966D82">
              <w:rPr>
                <w:lang w:val="ru-RU"/>
              </w:rPr>
              <w:t xml:space="preserve"> 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журналистики</w:t>
            </w:r>
            <w:r w:rsidRPr="00966D82">
              <w:rPr>
                <w:lang w:val="ru-RU"/>
              </w:rPr>
              <w:t xml:space="preserve"> 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66D82">
              <w:rPr>
                <w:lang w:val="ru-RU"/>
              </w:rPr>
              <w:t xml:space="preserve"> 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Свитич</w:t>
            </w:r>
            <w:r w:rsidRPr="00966D82">
              <w:rPr>
                <w:lang w:val="ru-RU"/>
              </w:rPr>
              <w:t xml:space="preserve"> 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66D82">
              <w:rPr>
                <w:lang w:val="ru-RU"/>
              </w:rPr>
              <w:t xml:space="preserve"> 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966D82">
              <w:rPr>
                <w:lang w:val="ru-RU"/>
              </w:rPr>
              <w:t xml:space="preserve"> 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6D82">
              <w:rPr>
                <w:lang w:val="ru-RU"/>
              </w:rPr>
              <w:t xml:space="preserve"> 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66D82">
              <w:rPr>
                <w:lang w:val="ru-RU"/>
              </w:rPr>
              <w:t xml:space="preserve"> 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66D82">
              <w:rPr>
                <w:lang w:val="ru-RU"/>
              </w:rPr>
              <w:t xml:space="preserve"> 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66D82">
              <w:rPr>
                <w:lang w:val="ru-RU"/>
              </w:rPr>
              <w:t xml:space="preserve"> 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66D82">
              <w:rPr>
                <w:lang w:val="ru-RU"/>
              </w:rPr>
              <w:t xml:space="preserve"> 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6D82">
              <w:rPr>
                <w:lang w:val="ru-RU"/>
              </w:rPr>
              <w:t xml:space="preserve"> 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397</w:t>
            </w:r>
            <w:r w:rsidRPr="00966D82">
              <w:rPr>
                <w:lang w:val="ru-RU"/>
              </w:rPr>
              <w:t xml:space="preserve"> 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66D82">
              <w:rPr>
                <w:lang w:val="ru-RU"/>
              </w:rPr>
              <w:t xml:space="preserve"> 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6D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66D82">
              <w:rPr>
                <w:lang w:val="ru-RU"/>
              </w:rPr>
              <w:t xml:space="preserve"> 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978-5-534-00396-3.</w:t>
            </w:r>
            <w:r w:rsidRPr="00966D82">
              <w:rPr>
                <w:lang w:val="ru-RU"/>
              </w:rPr>
              <w:t xml:space="preserve"> 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6D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66D82">
              <w:rPr>
                <w:lang w:val="ru-RU"/>
              </w:rPr>
              <w:t xml:space="preserve"> </w:t>
            </w:r>
            <w:hyperlink r:id="rId6" w:history="1">
              <w:r w:rsidR="00D74C1D">
                <w:rPr>
                  <w:rStyle w:val="a3"/>
                  <w:lang w:val="ru-RU"/>
                </w:rPr>
                <w:t>https://www.biblio-online.ru/bcode/433186</w:t>
              </w:r>
            </w:hyperlink>
            <w:r w:rsidRPr="00966D82">
              <w:rPr>
                <w:lang w:val="ru-RU"/>
              </w:rPr>
              <w:t xml:space="preserve"> </w:t>
            </w:r>
          </w:p>
        </w:tc>
      </w:tr>
      <w:tr w:rsidR="005C2DDC" w:rsidRPr="00D35624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5C2DDC">
            <w:pPr>
              <w:rPr>
                <w:lang w:val="ru-RU"/>
              </w:rPr>
            </w:pPr>
          </w:p>
        </w:tc>
      </w:tr>
      <w:tr w:rsidR="005C2DDC" w:rsidRPr="00D3562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66D82">
              <w:rPr>
                <w:lang w:val="ru-RU"/>
              </w:rPr>
              <w:t xml:space="preserve"> 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966D82">
              <w:rPr>
                <w:lang w:val="ru-RU"/>
              </w:rPr>
              <w:t xml:space="preserve"> 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журналистики</w:t>
            </w:r>
            <w:r w:rsidRPr="00966D82">
              <w:rPr>
                <w:lang w:val="ru-RU"/>
              </w:rPr>
              <w:t xml:space="preserve"> 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66D82">
              <w:rPr>
                <w:lang w:val="ru-RU"/>
              </w:rPr>
              <w:t xml:space="preserve"> 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Корконосенко</w:t>
            </w:r>
            <w:r w:rsidRPr="00966D82">
              <w:rPr>
                <w:lang w:val="ru-RU"/>
              </w:rPr>
              <w:t xml:space="preserve"> 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66D82">
              <w:rPr>
                <w:lang w:val="ru-RU"/>
              </w:rPr>
              <w:t xml:space="preserve"> 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966D82">
              <w:rPr>
                <w:lang w:val="ru-RU"/>
              </w:rPr>
              <w:t xml:space="preserve"> 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6D82">
              <w:rPr>
                <w:lang w:val="ru-RU"/>
              </w:rPr>
              <w:t xml:space="preserve"> 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66D82">
              <w:rPr>
                <w:lang w:val="ru-RU"/>
              </w:rPr>
              <w:t xml:space="preserve"> 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66D82">
              <w:rPr>
                <w:lang w:val="ru-RU"/>
              </w:rPr>
              <w:t xml:space="preserve"> 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6D82">
              <w:rPr>
                <w:lang w:val="ru-RU"/>
              </w:rPr>
              <w:t xml:space="preserve"> 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66D82">
              <w:rPr>
                <w:lang w:val="ru-RU"/>
              </w:rPr>
              <w:t xml:space="preserve"> 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66D82">
              <w:rPr>
                <w:lang w:val="ru-RU"/>
              </w:rPr>
              <w:t xml:space="preserve"> 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66D82">
              <w:rPr>
                <w:lang w:val="ru-RU"/>
              </w:rPr>
              <w:t xml:space="preserve"> 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6D82">
              <w:rPr>
                <w:lang w:val="ru-RU"/>
              </w:rPr>
              <w:t xml:space="preserve"> 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421</w:t>
            </w:r>
            <w:r w:rsidRPr="00966D82">
              <w:rPr>
                <w:lang w:val="ru-RU"/>
              </w:rPr>
              <w:t xml:space="preserve"> 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66D82">
              <w:rPr>
                <w:lang w:val="ru-RU"/>
              </w:rPr>
              <w:t xml:space="preserve"> 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66D82">
              <w:rPr>
                <w:lang w:val="ru-RU"/>
              </w:rPr>
              <w:t xml:space="preserve"> 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6D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66D82">
              <w:rPr>
                <w:lang w:val="ru-RU"/>
              </w:rPr>
              <w:t xml:space="preserve"> 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978-5-9916-2275-2.</w:t>
            </w:r>
            <w:r w:rsidRPr="00966D82">
              <w:rPr>
                <w:lang w:val="ru-RU"/>
              </w:rPr>
              <w:t xml:space="preserve"> 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66D8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66D82">
              <w:rPr>
                <w:lang w:val="ru-RU"/>
              </w:rPr>
              <w:t xml:space="preserve"> </w:t>
            </w:r>
            <w:hyperlink r:id="rId7" w:history="1">
              <w:r w:rsidR="00D74C1D">
                <w:rPr>
                  <w:rStyle w:val="a3"/>
                  <w:lang w:val="ru-RU"/>
                </w:rPr>
                <w:t>https://urait.ru/bcode/425448</w:t>
              </w:r>
            </w:hyperlink>
            <w:r w:rsidRPr="00966D82">
              <w:rPr>
                <w:lang w:val="ru-RU"/>
              </w:rPr>
              <w:t xml:space="preserve"> </w:t>
            </w:r>
          </w:p>
        </w:tc>
      </w:tr>
      <w:tr w:rsidR="005C2DDC" w:rsidRPr="00D3562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C2DDC" w:rsidRPr="00D35624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74C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74C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74C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74C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74C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624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74C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74C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74C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74C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B67F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D74C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67F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D74C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74C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C2DDC" w:rsidRPr="00D3562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C2DDC" w:rsidRPr="00D35624">
        <w:trPr>
          <w:trHeight w:hRule="exact" w:val="124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</w:t>
            </w:r>
          </w:p>
        </w:tc>
      </w:tr>
    </w:tbl>
    <w:p w:rsidR="005C2DDC" w:rsidRPr="00966D82" w:rsidRDefault="00966D82">
      <w:pPr>
        <w:rPr>
          <w:sz w:val="0"/>
          <w:szCs w:val="0"/>
          <w:lang w:val="ru-RU"/>
        </w:rPr>
      </w:pPr>
      <w:r w:rsidRPr="00966D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2DDC" w:rsidRPr="00D35624">
        <w:trPr>
          <w:trHeight w:hRule="exact" w:val="125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C2DDC" w:rsidRPr="00D3562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C2DDC" w:rsidRPr="00D35624">
        <w:trPr>
          <w:trHeight w:hRule="exact" w:val="19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C2DDC" w:rsidRPr="00966D82" w:rsidRDefault="005C2D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C2DDC" w:rsidRDefault="00966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C2DDC" w:rsidRDefault="00966D8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</w:tc>
      </w:tr>
    </w:tbl>
    <w:p w:rsidR="005C2DDC" w:rsidRPr="00966D82" w:rsidRDefault="00966D82">
      <w:pPr>
        <w:rPr>
          <w:sz w:val="0"/>
          <w:szCs w:val="0"/>
          <w:lang w:val="ru-RU"/>
        </w:rPr>
      </w:pPr>
      <w:r w:rsidRPr="00966D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2DDC" w:rsidRPr="00D3562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Антивирус Касперского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C2DDC" w:rsidRPr="00966D82" w:rsidRDefault="005C2DD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C2DDC" w:rsidRPr="00D356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D74C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C2DDC" w:rsidRPr="00D356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D74C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C2DDC" w:rsidRPr="00D356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D74C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C2D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C2DDC" w:rsidRDefault="00966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D74C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C2DDC" w:rsidRPr="00D356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C2DDC" w:rsidRPr="00D356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D74C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C2DDC" w:rsidRPr="00D356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D74C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C2DDC" w:rsidRPr="00D356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2624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C2DDC" w:rsidRPr="00D3562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2624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C2DD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DDC" w:rsidRDefault="00966D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C2DDC" w:rsidRPr="00D3562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C2DDC" w:rsidRPr="00D35624">
        <w:trPr>
          <w:trHeight w:hRule="exact" w:val="277"/>
        </w:trPr>
        <w:tc>
          <w:tcPr>
            <w:tcW w:w="9640" w:type="dxa"/>
          </w:tcPr>
          <w:p w:rsidR="005C2DDC" w:rsidRPr="00966D82" w:rsidRDefault="005C2DDC">
            <w:pPr>
              <w:rPr>
                <w:lang w:val="ru-RU"/>
              </w:rPr>
            </w:pPr>
          </w:p>
        </w:tc>
      </w:tr>
      <w:tr w:rsidR="005C2DDC" w:rsidRPr="00D3562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C2DDC" w:rsidRPr="00D35624">
        <w:trPr>
          <w:trHeight w:hRule="exact" w:val="22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</w:tc>
      </w:tr>
    </w:tbl>
    <w:p w:rsidR="005C2DDC" w:rsidRPr="00966D82" w:rsidRDefault="00966D82">
      <w:pPr>
        <w:rPr>
          <w:sz w:val="0"/>
          <w:szCs w:val="0"/>
          <w:lang w:val="ru-RU"/>
        </w:rPr>
      </w:pPr>
      <w:r w:rsidRPr="00966D8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2DDC" w:rsidRPr="00D35624">
        <w:trPr>
          <w:trHeight w:hRule="exact" w:val="11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2624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C2DDC" w:rsidRPr="00966D82" w:rsidRDefault="00966D8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66D8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C2DDC" w:rsidRPr="00966D82" w:rsidRDefault="005C2DDC">
      <w:pPr>
        <w:rPr>
          <w:lang w:val="ru-RU"/>
        </w:rPr>
      </w:pPr>
    </w:p>
    <w:sectPr w:rsidR="005C2DDC" w:rsidRPr="00966D82" w:rsidSect="005C2DD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6244D"/>
    <w:rsid w:val="005C2DDC"/>
    <w:rsid w:val="006C75DD"/>
    <w:rsid w:val="00966D82"/>
    <w:rsid w:val="00AA7B81"/>
    <w:rsid w:val="00B67F14"/>
    <w:rsid w:val="00D31453"/>
    <w:rsid w:val="00D35624"/>
    <w:rsid w:val="00D74C1D"/>
    <w:rsid w:val="00E209E2"/>
    <w:rsid w:val="00F6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221E6E-A7BD-4B43-9DD4-3602A46A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244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74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25448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318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059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biblio-online.ru/bcode/41336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6745</Words>
  <Characters>38449</Characters>
  <Application>Microsoft Office Word</Application>
  <DocSecurity>0</DocSecurity>
  <Lines>320</Lines>
  <Paragraphs>90</Paragraphs>
  <ScaleCrop>false</ScaleCrop>
  <Company/>
  <LinksUpToDate>false</LinksUpToDate>
  <CharactersWithSpaces>45104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2021-2022_ФГОС3++2021_Бак-ОФО-Жур(21)_plx_Социология журналистики</dc:title>
  <dc:creator>FastReport.NET</dc:creator>
  <cp:lastModifiedBy>Mark Bernstorf</cp:lastModifiedBy>
  <cp:revision>7</cp:revision>
  <dcterms:created xsi:type="dcterms:W3CDTF">2022-03-04T03:46:00Z</dcterms:created>
  <dcterms:modified xsi:type="dcterms:W3CDTF">2022-11-12T17:23:00Z</dcterms:modified>
</cp:coreProperties>
</file>